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CEE6" w14:textId="77777777" w:rsidR="00D03314" w:rsidRDefault="0020323B">
      <w:pPr>
        <w:rPr>
          <w:rFonts w:ascii="Arial Nova" w:eastAsia="Arial Nova" w:hAnsi="Arial Nova" w:cs="Arial Nova"/>
        </w:rPr>
      </w:pPr>
      <w:r>
        <w:rPr>
          <w:noProof/>
          <w:lang w:val="en-IE"/>
        </w:rPr>
        <w:drawing>
          <wp:anchor distT="114300" distB="114300" distL="114300" distR="114300" simplePos="0" relativeHeight="251658240" behindDoc="0" locked="0" layoutInCell="1" hidden="0" allowOverlap="1" wp14:anchorId="50FA1686" wp14:editId="253F034D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165032" cy="500664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38458" b="38468"/>
                    <a:stretch>
                      <a:fillRect/>
                    </a:stretch>
                  </pic:blipFill>
                  <pic:spPr>
                    <a:xfrm>
                      <a:off x="0" y="0"/>
                      <a:ext cx="2165032" cy="500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E"/>
        </w:rPr>
        <w:drawing>
          <wp:anchor distT="114300" distB="114300" distL="114300" distR="114300" simplePos="0" relativeHeight="251659264" behindDoc="0" locked="0" layoutInCell="1" hidden="0" allowOverlap="1" wp14:anchorId="7D6E54AB" wp14:editId="0CB33111">
            <wp:simplePos x="0" y="0"/>
            <wp:positionH relativeFrom="column">
              <wp:posOffset>4226250</wp:posOffset>
            </wp:positionH>
            <wp:positionV relativeFrom="paragraph">
              <wp:posOffset>185738</wp:posOffset>
            </wp:positionV>
            <wp:extent cx="2162175" cy="364811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64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D0694" w14:textId="77777777" w:rsidR="00D03314" w:rsidRDefault="00D03314">
      <w:pPr>
        <w:rPr>
          <w:rFonts w:ascii="Arial Nova" w:eastAsia="Arial Nova" w:hAnsi="Arial Nova" w:cs="Arial Nova"/>
          <w:sz w:val="10"/>
          <w:szCs w:val="10"/>
        </w:rPr>
      </w:pPr>
    </w:p>
    <w:p w14:paraId="6FE21801" w14:textId="77777777" w:rsidR="00D03314" w:rsidRDefault="00D03314">
      <w:pPr>
        <w:pStyle w:val="Title"/>
        <w:rPr>
          <w:rFonts w:ascii="Arial Nova" w:eastAsia="Arial Nova" w:hAnsi="Arial Nova" w:cs="Arial Nova"/>
          <w:sz w:val="36"/>
          <w:szCs w:val="36"/>
        </w:rPr>
      </w:pPr>
      <w:bookmarkStart w:id="0" w:name="_heading=h.gjdgxs" w:colFirst="0" w:colLast="0"/>
      <w:bookmarkEnd w:id="0"/>
    </w:p>
    <w:p w14:paraId="4FBFE010" w14:textId="77777777" w:rsidR="00D03314" w:rsidRDefault="00D03314">
      <w:pPr>
        <w:pStyle w:val="Title"/>
        <w:rPr>
          <w:rFonts w:ascii="Arial Nova" w:eastAsia="Arial Nova" w:hAnsi="Arial Nova" w:cs="Arial Nova"/>
          <w:sz w:val="36"/>
          <w:szCs w:val="36"/>
        </w:rPr>
      </w:pPr>
      <w:bookmarkStart w:id="1" w:name="_heading=h.sp4ptimnlnnw" w:colFirst="0" w:colLast="0"/>
      <w:bookmarkEnd w:id="1"/>
    </w:p>
    <w:p w14:paraId="0F03AFD7" w14:textId="77777777" w:rsidR="00D03314" w:rsidRDefault="0020323B">
      <w:pPr>
        <w:pStyle w:val="Title"/>
        <w:rPr>
          <w:rFonts w:ascii="Arial Nova" w:eastAsia="Arial Nova" w:hAnsi="Arial Nova" w:cs="Arial Nova"/>
          <w:sz w:val="36"/>
          <w:szCs w:val="36"/>
        </w:rPr>
      </w:pPr>
      <w:bookmarkStart w:id="2" w:name="_heading=h.1fd388sfg3ud" w:colFirst="0" w:colLast="0"/>
      <w:bookmarkEnd w:id="2"/>
      <w:r>
        <w:rPr>
          <w:rFonts w:ascii="Arial Nova" w:eastAsia="Arial Nova" w:hAnsi="Arial Nova" w:cs="Arial Nova"/>
          <w:sz w:val="36"/>
          <w:szCs w:val="36"/>
        </w:rPr>
        <w:t>2021 Emerging Leaders Awards Application Guidance</w:t>
      </w:r>
    </w:p>
    <w:p w14:paraId="1B7D7F68" w14:textId="77777777" w:rsidR="00D03314" w:rsidRDefault="0020323B">
      <w:pPr>
        <w:rPr>
          <w:rFonts w:ascii="Arial Nova" w:eastAsia="Arial Nova" w:hAnsi="Arial Nova" w:cs="Arial Nova"/>
          <w:i/>
          <w:sz w:val="18"/>
          <w:szCs w:val="18"/>
        </w:rPr>
      </w:pPr>
      <w:r>
        <w:rPr>
          <w:rFonts w:ascii="Arial Nova" w:eastAsia="Arial Nova" w:hAnsi="Arial Nova" w:cs="Arial Nova"/>
          <w:i/>
          <w:sz w:val="18"/>
          <w:szCs w:val="18"/>
        </w:rPr>
        <w:t xml:space="preserve">Submittals Close: Monday 30th August     |     Notification of Award: Thursday 30th September </w:t>
      </w:r>
    </w:p>
    <w:p w14:paraId="388D8A61" w14:textId="77777777" w:rsidR="00D03314" w:rsidRDefault="0020323B">
      <w:pPr>
        <w:rPr>
          <w:rFonts w:ascii="Arial Nova" w:eastAsia="Arial Nova" w:hAnsi="Arial Nova" w:cs="Arial Nova"/>
          <w:i/>
          <w:sz w:val="18"/>
          <w:szCs w:val="18"/>
        </w:rPr>
      </w:pPr>
      <w:r>
        <w:rPr>
          <w:rFonts w:ascii="Arial Nova" w:eastAsia="Arial Nova" w:hAnsi="Arial Nova" w:cs="Arial Nova"/>
          <w:i/>
          <w:sz w:val="18"/>
          <w:szCs w:val="18"/>
        </w:rPr>
        <w:t>Awards Location: Emirates Old Trafford, Manchester     |     Awards Event Date: 18</w:t>
      </w:r>
      <w:r>
        <w:rPr>
          <w:rFonts w:ascii="Arial Nova" w:eastAsia="Arial Nova" w:hAnsi="Arial Nova" w:cs="Arial Nova"/>
          <w:i/>
          <w:sz w:val="18"/>
          <w:szCs w:val="18"/>
          <w:vertAlign w:val="superscript"/>
        </w:rPr>
        <w:t>th</w:t>
      </w:r>
      <w:r>
        <w:rPr>
          <w:rFonts w:ascii="Arial Nova" w:eastAsia="Arial Nova" w:hAnsi="Arial Nova" w:cs="Arial Nova"/>
          <w:i/>
          <w:sz w:val="18"/>
          <w:szCs w:val="18"/>
        </w:rPr>
        <w:t xml:space="preserve"> November 2020</w:t>
      </w:r>
    </w:p>
    <w:p w14:paraId="29027DA9" w14:textId="77777777" w:rsidR="00D03314" w:rsidRDefault="0020323B">
      <w:pPr>
        <w:pStyle w:val="Subtitle"/>
      </w:pPr>
      <w:bookmarkStart w:id="3" w:name="_heading=h.30j0zll" w:colFirst="0" w:colLast="0"/>
      <w:bookmarkEnd w:id="3"/>
      <w:r>
        <w:t>References:</w:t>
      </w:r>
    </w:p>
    <w:p w14:paraId="5F9B8EBD" w14:textId="77777777" w:rsidR="00D03314" w:rsidRDefault="0020323B">
      <w:pPr>
        <w:ind w:left="720"/>
        <w:rPr>
          <w:rFonts w:ascii="Arial Nova" w:eastAsia="Arial Nova" w:hAnsi="Arial Nova" w:cs="Arial Nova"/>
          <w:sz w:val="18"/>
          <w:szCs w:val="18"/>
        </w:rPr>
      </w:pPr>
      <w:r>
        <w:rPr>
          <w:rFonts w:ascii="Arial Nova" w:eastAsia="Arial Nova" w:hAnsi="Arial Nova" w:cs="Arial Nova"/>
          <w:sz w:val="18"/>
          <w:szCs w:val="18"/>
        </w:rPr>
        <w:t>2021 ISPE UK Emerging Leaders Awards Website &amp; Application Form</w:t>
      </w:r>
    </w:p>
    <w:p w14:paraId="6DBFDA66" w14:textId="77777777" w:rsidR="00D03314" w:rsidRDefault="0020323B">
      <w:pPr>
        <w:pStyle w:val="Subtitle"/>
      </w:pPr>
      <w:bookmarkStart w:id="4" w:name="_heading=h.1fob9te" w:colFirst="0" w:colLast="0"/>
      <w:bookmarkEnd w:id="4"/>
      <w:r>
        <w:t>Awards:</w:t>
      </w:r>
    </w:p>
    <w:p w14:paraId="742A70EA" w14:textId="77777777" w:rsidR="00D03314" w:rsidRDefault="0020323B">
      <w:pPr>
        <w:numPr>
          <w:ilvl w:val="0"/>
          <w:numId w:val="1"/>
        </w:numPr>
        <w:rPr>
          <w:rFonts w:ascii="Arial Nova" w:eastAsia="Arial Nova" w:hAnsi="Arial Nova" w:cs="Arial Nova"/>
          <w:sz w:val="18"/>
          <w:szCs w:val="18"/>
        </w:rPr>
      </w:pPr>
      <w:r>
        <w:rPr>
          <w:rFonts w:ascii="Arial Nova" w:eastAsia="Arial Nova" w:hAnsi="Arial Nova" w:cs="Arial Nova"/>
          <w:sz w:val="18"/>
          <w:szCs w:val="18"/>
        </w:rPr>
        <w:t>Innovation &amp; Creativity</w:t>
      </w:r>
    </w:p>
    <w:p w14:paraId="1B3AB693" w14:textId="77777777" w:rsidR="00D03314" w:rsidRDefault="0020323B">
      <w:pPr>
        <w:numPr>
          <w:ilvl w:val="0"/>
          <w:numId w:val="1"/>
        </w:numPr>
        <w:rPr>
          <w:rFonts w:ascii="Arial Nova" w:eastAsia="Arial Nova" w:hAnsi="Arial Nova" w:cs="Arial Nova"/>
          <w:sz w:val="18"/>
          <w:szCs w:val="18"/>
        </w:rPr>
      </w:pPr>
      <w:r>
        <w:rPr>
          <w:rFonts w:ascii="Arial Nova" w:eastAsia="Arial Nova" w:hAnsi="Arial Nova" w:cs="Arial Nova"/>
          <w:sz w:val="18"/>
          <w:szCs w:val="18"/>
        </w:rPr>
        <w:t>Influence &amp; Leadership</w:t>
      </w:r>
    </w:p>
    <w:p w14:paraId="367AD8BB" w14:textId="77777777" w:rsidR="00D03314" w:rsidRDefault="0020323B">
      <w:pPr>
        <w:numPr>
          <w:ilvl w:val="0"/>
          <w:numId w:val="1"/>
        </w:numPr>
        <w:rPr>
          <w:rFonts w:ascii="Arial Nova" w:eastAsia="Arial Nova" w:hAnsi="Arial Nova" w:cs="Arial Nova"/>
          <w:sz w:val="18"/>
          <w:szCs w:val="18"/>
        </w:rPr>
      </w:pPr>
      <w:r>
        <w:rPr>
          <w:rFonts w:ascii="Arial Nova" w:eastAsia="Arial Nova" w:hAnsi="Arial Nova" w:cs="Arial Nova"/>
          <w:sz w:val="18"/>
          <w:szCs w:val="18"/>
        </w:rPr>
        <w:t>Social &amp; Environmental Action</w:t>
      </w:r>
    </w:p>
    <w:p w14:paraId="21D941AC" w14:textId="77777777" w:rsidR="00D03314" w:rsidRDefault="0020323B">
      <w:pPr>
        <w:pStyle w:val="Subtitle"/>
      </w:pPr>
      <w:bookmarkStart w:id="5" w:name="_heading=h.3znysh7" w:colFirst="0" w:colLast="0"/>
      <w:bookmarkEnd w:id="5"/>
      <w:r>
        <w:t>First Place</w:t>
      </w:r>
    </w:p>
    <w:p w14:paraId="26B91EC1" w14:textId="77777777" w:rsidR="00D03314" w:rsidRDefault="0020323B" w:rsidP="00203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 Nova" w:eastAsia="Arial Nova" w:hAnsi="Arial Nova" w:cs="Arial Nova"/>
          <w:color w:val="000000"/>
          <w:sz w:val="18"/>
          <w:szCs w:val="18"/>
        </w:rPr>
      </w:pPr>
      <w:r>
        <w:rPr>
          <w:rFonts w:ascii="Arial Nova" w:eastAsia="Arial Nova" w:hAnsi="Arial Nova" w:cs="Arial Nova"/>
          <w:color w:val="000000"/>
          <w:sz w:val="18"/>
          <w:szCs w:val="18"/>
        </w:rPr>
        <w:t xml:space="preserve">Runner-up prize + Free Attendance to the </w:t>
      </w:r>
      <w:r w:rsidR="00814976">
        <w:rPr>
          <w:rFonts w:ascii="Arial Nova" w:eastAsia="Arial Nova" w:hAnsi="Arial Nova" w:cs="Arial Nova"/>
          <w:color w:val="000000"/>
          <w:sz w:val="18"/>
          <w:szCs w:val="18"/>
        </w:rPr>
        <w:t>EL</w:t>
      </w:r>
      <w:r>
        <w:rPr>
          <w:rFonts w:ascii="Arial Nova" w:eastAsia="Arial Nova" w:hAnsi="Arial Nova" w:cs="Arial Nova"/>
          <w:color w:val="000000"/>
          <w:sz w:val="18"/>
          <w:szCs w:val="18"/>
        </w:rPr>
        <w:t xml:space="preserve"> Hackathon Event at the 202</w:t>
      </w:r>
      <w:r>
        <w:rPr>
          <w:rFonts w:ascii="Arial Nova" w:eastAsia="Arial Nova" w:hAnsi="Arial Nova" w:cs="Arial Nova"/>
          <w:sz w:val="18"/>
          <w:szCs w:val="18"/>
        </w:rPr>
        <w:t>2</w:t>
      </w:r>
      <w:r>
        <w:rPr>
          <w:rFonts w:ascii="Arial Nova" w:eastAsia="Arial Nova" w:hAnsi="Arial Nova" w:cs="Arial Nova"/>
          <w:color w:val="000000"/>
          <w:sz w:val="18"/>
          <w:szCs w:val="18"/>
        </w:rPr>
        <w:t xml:space="preserve"> ISPE Europe Annual Conference</w:t>
      </w:r>
      <w:r>
        <w:rPr>
          <w:rFonts w:ascii="Arial Nova" w:eastAsia="Arial Nova" w:hAnsi="Arial Nova" w:cs="Arial Nova"/>
          <w:sz w:val="18"/>
          <w:szCs w:val="18"/>
        </w:rPr>
        <w:t xml:space="preserve"> in Madrid, Spain on 23-24th April 20</w:t>
      </w:r>
      <w:r w:rsidRPr="0020323B">
        <w:rPr>
          <w:rFonts w:ascii="Arial Nova" w:eastAsia="Arial Nova" w:hAnsi="Arial Nova" w:cs="Arial Nova"/>
          <w:sz w:val="18"/>
          <w:szCs w:val="18"/>
        </w:rPr>
        <w:t>22</w:t>
      </w:r>
      <w:r>
        <w:rPr>
          <w:rFonts w:ascii="Arial Nova" w:eastAsia="Arial Nova" w:hAnsi="Arial Nova" w:cs="Arial Nova"/>
          <w:color w:val="000000"/>
          <w:sz w:val="18"/>
          <w:szCs w:val="18"/>
        </w:rPr>
        <w:t xml:space="preserve">. </w:t>
      </w:r>
    </w:p>
    <w:p w14:paraId="26DD9F97" w14:textId="77777777" w:rsidR="00D03314" w:rsidRDefault="00203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 Nova" w:eastAsia="Arial Nova" w:hAnsi="Arial Nova" w:cs="Arial Nova"/>
          <w:color w:val="000000"/>
          <w:sz w:val="18"/>
          <w:szCs w:val="18"/>
        </w:rPr>
      </w:pPr>
      <w:r>
        <w:rPr>
          <w:rFonts w:ascii="Arial Nova" w:eastAsia="Arial Nova" w:hAnsi="Arial Nova" w:cs="Arial Nova"/>
          <w:color w:val="000000"/>
          <w:sz w:val="18"/>
          <w:szCs w:val="18"/>
        </w:rPr>
        <w:t>Includes – Weekend Event and Travel &amp; Accommodation - to be booked through ISPE on behalf on Nominee. Allowable costs to be ‘reasonable’.</w:t>
      </w:r>
    </w:p>
    <w:p w14:paraId="1F4036A7" w14:textId="77777777" w:rsidR="00D03314" w:rsidRDefault="00203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 Nova" w:eastAsia="Arial Nova" w:hAnsi="Arial Nova" w:cs="Arial Nova"/>
          <w:color w:val="000000"/>
          <w:sz w:val="18"/>
          <w:szCs w:val="18"/>
        </w:rPr>
      </w:pPr>
      <w:r>
        <w:rPr>
          <w:rFonts w:ascii="Arial Nova" w:eastAsia="Arial Nova" w:hAnsi="Arial Nova" w:cs="Arial Nova"/>
          <w:color w:val="000000"/>
          <w:sz w:val="18"/>
          <w:szCs w:val="18"/>
        </w:rPr>
        <w:t>Hackathon? - This is a weekend-long intensive teambuilding &amp; networking event based on problem-solving current and future Pharma challenges with the involvement of corporate leaders as mentors and panel assessors. A great opportunity for learning &amp; networking!</w:t>
      </w:r>
    </w:p>
    <w:p w14:paraId="7D7D737D" w14:textId="77777777" w:rsidR="00D03314" w:rsidRDefault="0020323B">
      <w:pPr>
        <w:pStyle w:val="Subtitle"/>
      </w:pPr>
      <w:bookmarkStart w:id="6" w:name="_heading=h.2et92p0" w:colFirst="0" w:colLast="0"/>
      <w:bookmarkEnd w:id="6"/>
      <w:r>
        <w:t>Second &amp; Third Place Runner-ups</w:t>
      </w:r>
    </w:p>
    <w:p w14:paraId="50C485E9" w14:textId="77777777" w:rsidR="00D03314" w:rsidRDefault="00203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 Nova" w:eastAsia="Arial Nova" w:hAnsi="Arial Nova" w:cs="Arial Nova"/>
          <w:color w:val="000000"/>
          <w:sz w:val="18"/>
          <w:szCs w:val="18"/>
        </w:rPr>
      </w:pPr>
      <w:r>
        <w:rPr>
          <w:rFonts w:ascii="Arial Nova" w:eastAsia="Arial Nova" w:hAnsi="Arial Nova" w:cs="Arial Nova"/>
          <w:color w:val="000000"/>
          <w:sz w:val="18"/>
          <w:szCs w:val="18"/>
        </w:rPr>
        <w:t>Ticket to the 202</w:t>
      </w:r>
      <w:r>
        <w:rPr>
          <w:rFonts w:ascii="Arial Nova" w:eastAsia="Arial Nova" w:hAnsi="Arial Nova" w:cs="Arial Nova"/>
          <w:sz w:val="18"/>
          <w:szCs w:val="18"/>
        </w:rPr>
        <w:t>1</w:t>
      </w:r>
      <w:r>
        <w:rPr>
          <w:rFonts w:ascii="Arial Nova" w:eastAsia="Arial Nova" w:hAnsi="Arial Nova" w:cs="Arial Nova"/>
          <w:color w:val="000000"/>
          <w:sz w:val="18"/>
          <w:szCs w:val="18"/>
        </w:rPr>
        <w:t xml:space="preserve"> ISPE UK Annual Conference at Manchester. </w:t>
      </w:r>
    </w:p>
    <w:p w14:paraId="1E520D18" w14:textId="77777777" w:rsidR="00D03314" w:rsidRDefault="00203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 Nova" w:eastAsia="Arial Nova" w:hAnsi="Arial Nova" w:cs="Arial Nova"/>
          <w:color w:val="000000"/>
          <w:sz w:val="18"/>
          <w:szCs w:val="18"/>
        </w:rPr>
      </w:pPr>
      <w:bookmarkStart w:id="7" w:name="_heading=h.tyjcwt" w:colFirst="0" w:colLast="0"/>
      <w:bookmarkEnd w:id="7"/>
      <w:r>
        <w:rPr>
          <w:rFonts w:ascii="Arial Nova" w:eastAsia="Arial Nova" w:hAnsi="Arial Nova" w:cs="Arial Nova"/>
          <w:color w:val="000000"/>
          <w:sz w:val="18"/>
          <w:szCs w:val="18"/>
        </w:rPr>
        <w:t>Includes - Day Conference, Evening Awards Dinner, Travel &amp; Accommodation - to be booked through ISPE on behalf on Nominee. Allowable costs to be ‘reasonable’.</w:t>
      </w:r>
    </w:p>
    <w:p w14:paraId="4CCD1634" w14:textId="77777777" w:rsidR="00D03314" w:rsidRDefault="0020323B">
      <w:pPr>
        <w:pStyle w:val="Subtitle"/>
      </w:pPr>
      <w:bookmarkStart w:id="8" w:name="_heading=h.3dy6vkm" w:colFirst="0" w:colLast="0"/>
      <w:bookmarkEnd w:id="8"/>
      <w:r>
        <w:t>Assessment Criteria</w:t>
      </w:r>
    </w:p>
    <w:tbl>
      <w:tblPr>
        <w:tblStyle w:val="a0"/>
        <w:tblW w:w="9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4822"/>
      </w:tblGrid>
      <w:tr w:rsidR="00D03314" w14:paraId="22617050" w14:textId="77777777">
        <w:trPr>
          <w:trHeight w:val="170"/>
        </w:trPr>
        <w:tc>
          <w:tcPr>
            <w:tcW w:w="96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9A37A" w14:textId="77777777" w:rsidR="00D03314" w:rsidRDefault="0020323B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</w:rPr>
              <w:t xml:space="preserve">Innovation &amp; Creativity </w:t>
            </w:r>
          </w:p>
        </w:tc>
      </w:tr>
      <w:tr w:rsidR="00D03314" w14:paraId="73A3D00E" w14:textId="77777777">
        <w:trPr>
          <w:trHeight w:val="170"/>
        </w:trPr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E839C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b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Demonstrate novelty and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originality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BA348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>Fundamental/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base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 xml:space="preserve">principles 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applied creatively</w:t>
            </w:r>
          </w:p>
        </w:tc>
      </w:tr>
      <w:tr w:rsidR="00D03314" w14:paraId="2E1EFD0E" w14:textId="77777777">
        <w:trPr>
          <w:trHeight w:val="170"/>
        </w:trPr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18D30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Show work to current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state of the art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 / leading edge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25E0E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3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Example for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 xml:space="preserve">sharing 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of creativity &amp; innovation</w:t>
            </w:r>
          </w:p>
        </w:tc>
      </w:tr>
      <w:tr w:rsidR="00D03314" w14:paraId="7D2738A0" w14:textId="77777777">
        <w:trPr>
          <w:trHeight w:val="170"/>
        </w:trPr>
        <w:tc>
          <w:tcPr>
            <w:tcW w:w="96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EBDE0" w14:textId="77777777" w:rsidR="00D03314" w:rsidRDefault="0020323B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</w:rPr>
              <w:t>Influence &amp; Leadership</w:t>
            </w:r>
          </w:p>
        </w:tc>
      </w:tr>
      <w:tr w:rsidR="00D03314" w14:paraId="3E3A24FB" w14:textId="77777777">
        <w:trPr>
          <w:trHeight w:val="170"/>
        </w:trPr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454DF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b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Demonstrate leading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by example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8EDDD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Examples of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 xml:space="preserve">mentor 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and coaching</w:t>
            </w:r>
          </w:p>
        </w:tc>
      </w:tr>
      <w:tr w:rsidR="00D03314" w14:paraId="720F96F5" w14:textId="77777777">
        <w:trPr>
          <w:trHeight w:val="170"/>
        </w:trPr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98806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b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Show leading by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empowering others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43C07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Overcome difficult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decision-making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/problem solving</w:t>
            </w:r>
          </w:p>
        </w:tc>
      </w:tr>
      <w:tr w:rsidR="00D03314" w14:paraId="534C91D6" w14:textId="77777777">
        <w:trPr>
          <w:trHeight w:val="170"/>
        </w:trPr>
        <w:tc>
          <w:tcPr>
            <w:tcW w:w="96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F1A9B" w14:textId="77777777" w:rsidR="00D03314" w:rsidRDefault="0020323B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</w:rPr>
              <w:t>Social &amp; Environmental Action</w:t>
            </w:r>
          </w:p>
        </w:tc>
      </w:tr>
      <w:tr w:rsidR="00D03314" w14:paraId="1B4C69FA" w14:textId="77777777">
        <w:trPr>
          <w:trHeight w:val="170"/>
        </w:trPr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39D4D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b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Sector/discipline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 xml:space="preserve">volunteering e.g. attending school science classes, STEM Ambassador, Professional institution rep (ISPE, </w:t>
            </w:r>
            <w:proofErr w:type="spellStart"/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IChemE</w:t>
            </w:r>
            <w:proofErr w:type="spellEnd"/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, IMechE, etc.)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675A7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Act for change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 in an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 xml:space="preserve">environmental </w:t>
            </w:r>
            <w:r>
              <w:rPr>
                <w:rFonts w:ascii="Arial Nova" w:eastAsia="Arial Nova" w:hAnsi="Arial Nova" w:cs="Arial Nova"/>
                <w:sz w:val="16"/>
                <w:szCs w:val="16"/>
              </w:rPr>
              <w:t>context</w:t>
            </w:r>
          </w:p>
        </w:tc>
      </w:tr>
      <w:tr w:rsidR="00D03314" w14:paraId="75AE1A0D" w14:textId="77777777">
        <w:trPr>
          <w:trHeight w:val="170"/>
        </w:trPr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A5B48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b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Demonstrate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social/Corporate Social Responsibility (CSR) commitment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CD397" w14:textId="77777777" w:rsidR="00D03314" w:rsidRDefault="0020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ova" w:eastAsia="Arial Nova" w:hAnsi="Arial Nova" w:cs="Arial Nova"/>
                <w:b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 xml:space="preserve">Support health and </w:t>
            </w:r>
            <w:r>
              <w:rPr>
                <w:rFonts w:ascii="Arial Nova" w:eastAsia="Arial Nova" w:hAnsi="Arial Nova" w:cs="Arial Nova"/>
                <w:b/>
                <w:sz w:val="16"/>
                <w:szCs w:val="16"/>
              </w:rPr>
              <w:t>wellbeing</w:t>
            </w:r>
          </w:p>
        </w:tc>
      </w:tr>
    </w:tbl>
    <w:p w14:paraId="332A4887" w14:textId="77777777" w:rsidR="00D03314" w:rsidRDefault="0020323B">
      <w:pPr>
        <w:pStyle w:val="Subtitle"/>
      </w:pPr>
      <w:bookmarkStart w:id="9" w:name="_heading=h.1t3h5sf" w:colFirst="0" w:colLast="0"/>
      <w:bookmarkEnd w:id="9"/>
      <w:r>
        <w:t>Award Requirements (All below requirements must be met):</w:t>
      </w:r>
    </w:p>
    <w:p w14:paraId="782D3AC8" w14:textId="77777777" w:rsidR="00D03314" w:rsidRDefault="0020323B">
      <w:pPr>
        <w:jc w:val="center"/>
        <w:rPr>
          <w:rFonts w:ascii="Arial Nova" w:eastAsia="Arial Nova" w:hAnsi="Arial Nova" w:cs="Arial Nova"/>
          <w:sz w:val="17"/>
          <w:szCs w:val="17"/>
        </w:rPr>
      </w:pPr>
      <w:r>
        <w:rPr>
          <w:rFonts w:ascii="Arial Nova" w:eastAsia="Arial Nova" w:hAnsi="Arial Nova" w:cs="Arial Nova"/>
          <w:sz w:val="17"/>
          <w:szCs w:val="17"/>
        </w:rPr>
        <w:t>1. Applicant/Nominee must have a Nominator</w:t>
      </w:r>
    </w:p>
    <w:p w14:paraId="7A34FF64" w14:textId="77777777" w:rsidR="00D03314" w:rsidRDefault="0020323B">
      <w:pPr>
        <w:jc w:val="center"/>
        <w:rPr>
          <w:rFonts w:ascii="Arial Nova" w:eastAsia="Arial Nova" w:hAnsi="Arial Nova" w:cs="Arial Nova"/>
          <w:sz w:val="17"/>
          <w:szCs w:val="17"/>
        </w:rPr>
      </w:pPr>
      <w:r>
        <w:rPr>
          <w:rFonts w:ascii="Arial Nova" w:eastAsia="Arial Nova" w:hAnsi="Arial Nova" w:cs="Arial Nova"/>
          <w:sz w:val="17"/>
          <w:szCs w:val="17"/>
        </w:rPr>
        <w:t>2. Nominee must be 30 years of age, or under, and be working in the UK</w:t>
      </w:r>
    </w:p>
    <w:p w14:paraId="5E369F87" w14:textId="77777777" w:rsidR="00D03314" w:rsidRDefault="0020323B">
      <w:pPr>
        <w:jc w:val="center"/>
        <w:rPr>
          <w:rFonts w:ascii="Arial Nova" w:eastAsia="Arial Nova" w:hAnsi="Arial Nova" w:cs="Arial Nova"/>
          <w:sz w:val="17"/>
          <w:szCs w:val="17"/>
        </w:rPr>
      </w:pPr>
      <w:r>
        <w:rPr>
          <w:rFonts w:ascii="Arial Nova" w:eastAsia="Arial Nova" w:hAnsi="Arial Nova" w:cs="Arial Nova"/>
          <w:sz w:val="17"/>
          <w:szCs w:val="17"/>
        </w:rPr>
        <w:t>3. Nominator must be an ISPE member, and in a role more senior than the Nominee. This will be verified.</w:t>
      </w:r>
    </w:p>
    <w:p w14:paraId="7092F626" w14:textId="77777777" w:rsidR="00D03314" w:rsidRDefault="0020323B">
      <w:pPr>
        <w:jc w:val="center"/>
        <w:rPr>
          <w:rFonts w:ascii="Arial Nova" w:eastAsia="Arial Nova" w:hAnsi="Arial Nova" w:cs="Arial Nova"/>
          <w:sz w:val="17"/>
          <w:szCs w:val="17"/>
        </w:rPr>
      </w:pPr>
      <w:r>
        <w:rPr>
          <w:rFonts w:ascii="Arial Nova" w:eastAsia="Arial Nova" w:hAnsi="Arial Nova" w:cs="Arial Nova"/>
          <w:b/>
          <w:i/>
          <w:sz w:val="17"/>
          <w:szCs w:val="17"/>
        </w:rPr>
        <w:lastRenderedPageBreak/>
        <w:t>Note</w:t>
      </w:r>
      <w:r>
        <w:rPr>
          <w:rFonts w:ascii="Arial Nova" w:eastAsia="Arial Nova" w:hAnsi="Arial Nova" w:cs="Arial Nova"/>
          <w:i/>
          <w:sz w:val="17"/>
          <w:szCs w:val="17"/>
        </w:rPr>
        <w:t>: Nominee does not need to be a member of the ISPE</w:t>
      </w:r>
    </w:p>
    <w:sectPr w:rsidR="00D03314">
      <w:pgSz w:w="11909" w:h="16834"/>
      <w:pgMar w:top="426" w:right="852" w:bottom="142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100D2"/>
    <w:multiLevelType w:val="multilevel"/>
    <w:tmpl w:val="2D6AB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DE3351"/>
    <w:multiLevelType w:val="multilevel"/>
    <w:tmpl w:val="D294F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14"/>
    <w:rsid w:val="0020323B"/>
    <w:rsid w:val="003C71F2"/>
    <w:rsid w:val="00814976"/>
    <w:rsid w:val="00D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8A54"/>
  <w15:docId w15:val="{A9D1805F-AC9F-4E08-B65E-FBCB6922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ind w:left="283" w:hanging="36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240" w:after="200" w:line="240" w:lineRule="auto"/>
    </w:pPr>
    <w:rPr>
      <w:rFonts w:ascii="Arial Nova" w:eastAsia="Arial Nova" w:hAnsi="Arial Nova" w:cs="Arial Nova"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978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nhJIgCp6BGzip3Q2l8cCiQuOA==">AMUW2mUBJyPRKw8FZ8vrG7CsceWQRtdKOHVKO/rrcN290meN1tFx0lHI0snm8plIypFzU1UGM77S4aqVmeLQXwvw4As3pAq/6be9ykL9O3oreckGX9qAa+m6gpqCqoiWtkAm/dR40WHhA7KeJEi5pK+OjWo/nVi7zl24ltaxGaK9kxMAbUSYHLOn3B51GULFDmqkgjGRd/i6XOtr81WUXpE0c5g4CHHfb3vBaw8N9zdnt3F0vxgfvf3LX+XlyeBRFii8No5V5/5ZdpEZh1MWwAPbgnldKgEi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Patterson</dc:creator>
  <cp:lastModifiedBy>Trudy Patterson</cp:lastModifiedBy>
  <cp:revision>2</cp:revision>
  <dcterms:created xsi:type="dcterms:W3CDTF">2021-05-19T14:47:00Z</dcterms:created>
  <dcterms:modified xsi:type="dcterms:W3CDTF">2021-05-19T14:47:00Z</dcterms:modified>
</cp:coreProperties>
</file>